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BE82A8" w14:textId="71FD1D17" w:rsidR="00C57DDC" w:rsidRPr="0085036F" w:rsidRDefault="00C57DDC" w:rsidP="00C619AB">
      <w:pPr>
        <w:rPr>
          <w:b/>
          <w:bCs/>
        </w:rPr>
      </w:pPr>
      <w:r w:rsidRPr="0085036F">
        <w:rPr>
          <w:b/>
          <w:bCs/>
        </w:rPr>
        <w:t>Group Work Statement</w:t>
      </w:r>
    </w:p>
    <w:p w14:paraId="1651E9F4" w14:textId="77777777" w:rsidR="00C57DDC" w:rsidRDefault="00C57DDC" w:rsidP="00C619AB"/>
    <w:p w14:paraId="5C0EFC6C" w14:textId="22907FED" w:rsidR="00C619AB" w:rsidRDefault="00C619AB" w:rsidP="00C619AB">
      <w:r>
        <w:t xml:space="preserve">Group work can provide a meaningful learning experience in many courses.  Unfortunately, </w:t>
      </w:r>
      <w:proofErr w:type="spellStart"/>
      <w:r>
        <w:t>COVID</w:t>
      </w:r>
      <w:proofErr w:type="spellEnd"/>
      <w:r w:rsidR="00BB65D4">
        <w:t>-19</w:t>
      </w:r>
      <w:r>
        <w:t xml:space="preserve"> has introduced some complications with respect to requiring students to work in groups.  This past fall semester</w:t>
      </w:r>
      <w:r w:rsidR="00BB65D4">
        <w:t>,</w:t>
      </w:r>
      <w:r>
        <w:t xml:space="preserve"> some students reported that they were pressured by their peers to show up in person to work on team deliverables. Because there is often a peer grade component to this sort of group work, these students felt pre</w:t>
      </w:r>
      <w:bookmarkStart w:id="0" w:name="_GoBack"/>
      <w:bookmarkEnd w:id="0"/>
      <w:r>
        <w:t>ssured to meet in person against their own physical safety needs. This is especially relevant where the group work has a “hands on” component.</w:t>
      </w:r>
    </w:p>
    <w:p w14:paraId="3EFFD715" w14:textId="0AD6237E" w:rsidR="00C619AB" w:rsidRDefault="00C619AB" w:rsidP="00C619AB">
      <w:r>
        <w:br/>
      </w:r>
      <w:r w:rsidR="00A612C0">
        <w:t>S</w:t>
      </w:r>
      <w:r>
        <w:t>tudents report</w:t>
      </w:r>
      <w:r w:rsidR="00A612C0">
        <w:t>ed</w:t>
      </w:r>
      <w:r>
        <w:t xml:space="preserve"> that in group meetings physical distancing </w:t>
      </w:r>
      <w:r w:rsidR="00A612C0">
        <w:t xml:space="preserve">was </w:t>
      </w:r>
      <w:r>
        <w:t xml:space="preserve">not maintained, masks were not worn, and students with compromised health conditions showed up because they feared retaliation at the point of the peer grade.  Given that student health and well-being are of the utmost importance, </w:t>
      </w:r>
      <w:r w:rsidR="00C57DDC">
        <w:t xml:space="preserve">instructors should be encouraged to find other ways for students </w:t>
      </w:r>
      <w:r w:rsidR="00A612C0">
        <w:t xml:space="preserve">who are not able to perform group work in person </w:t>
      </w:r>
      <w:r w:rsidR="00C57DDC">
        <w:t xml:space="preserve">to accomplish course learning objectives, or find ways for students to complete group work remotely in </w:t>
      </w:r>
      <w:r>
        <w:t>courses requiring group</w:t>
      </w:r>
      <w:r w:rsidR="003D5BD1">
        <w:t xml:space="preserve"> work</w:t>
      </w:r>
      <w:r>
        <w:t xml:space="preserve">.  In those instances </w:t>
      </w:r>
      <w:r w:rsidR="00C57DDC">
        <w:t>where</w:t>
      </w:r>
      <w:r>
        <w:t xml:space="preserve"> remote participation is not an option, all safety protocols need to be </w:t>
      </w:r>
      <w:r w:rsidR="00C57DDC">
        <w:t>strictly enforced through either supervision or the establishment of a Team Charter outlining group safety protocols that all members sign</w:t>
      </w:r>
      <w:r>
        <w:t>.</w:t>
      </w:r>
      <w:r w:rsidR="00BB65D4">
        <w:t xml:space="preserve"> Additionally, instructors should continually communicat</w:t>
      </w:r>
      <w:r w:rsidR="00A612C0">
        <w:t>e</w:t>
      </w:r>
      <w:r w:rsidR="00BB65D4">
        <w:t xml:space="preserve"> these expectations to maintain student safety throughout the semester and let students know that they can </w:t>
      </w:r>
      <w:r w:rsidR="00A612C0">
        <w:t xml:space="preserve">immediately contact </w:t>
      </w:r>
      <w:r w:rsidR="00BB65D4">
        <w:t xml:space="preserve">the instructor </w:t>
      </w:r>
      <w:r w:rsidR="00A612C0">
        <w:t xml:space="preserve">if </w:t>
      </w:r>
      <w:r w:rsidR="00BB65D4">
        <w:t xml:space="preserve">any concerns </w:t>
      </w:r>
      <w:r w:rsidR="00A612C0">
        <w:t xml:space="preserve">arise </w:t>
      </w:r>
      <w:r w:rsidR="00BB65D4">
        <w:t>during the semester.</w:t>
      </w:r>
    </w:p>
    <w:p w14:paraId="639E117C" w14:textId="4B3EE206" w:rsidR="00C2564D" w:rsidRDefault="00C2564D"/>
    <w:p w14:paraId="4671D3F3" w14:textId="330B83B3" w:rsidR="005541A8" w:rsidRDefault="005541A8">
      <w:pPr>
        <w:rPr>
          <w:u w:val="single"/>
        </w:rPr>
      </w:pPr>
      <w:r w:rsidRPr="005541A8">
        <w:rPr>
          <w:u w:val="single"/>
        </w:rPr>
        <w:t>Here are some links</w:t>
      </w:r>
      <w:r w:rsidR="009B4266">
        <w:rPr>
          <w:u w:val="single"/>
        </w:rPr>
        <w:t xml:space="preserve"> on peer assessment</w:t>
      </w:r>
      <w:r w:rsidRPr="005541A8">
        <w:rPr>
          <w:u w:val="single"/>
        </w:rPr>
        <w:t xml:space="preserve"> that instructors may find helpful:</w:t>
      </w:r>
    </w:p>
    <w:p w14:paraId="11B19015" w14:textId="77777777" w:rsidR="00FB14B1" w:rsidRPr="005541A8" w:rsidRDefault="00FB14B1">
      <w:pPr>
        <w:rPr>
          <w:u w:val="single"/>
        </w:rPr>
      </w:pPr>
    </w:p>
    <w:p w14:paraId="11A1EAA9" w14:textId="61A2A86B" w:rsidR="005541A8" w:rsidRDefault="00DB33A2">
      <w:hyperlink r:id="rId7" w:history="1">
        <w:r w:rsidR="005541A8" w:rsidRPr="00937200">
          <w:rPr>
            <w:rStyle w:val="Hyperlink"/>
          </w:rPr>
          <w:t>https://www.facultyfocus.com/articles/course-design-ideas/peer-assessment-that-improves-performance-in-groups/</w:t>
        </w:r>
      </w:hyperlink>
    </w:p>
    <w:p w14:paraId="38240430" w14:textId="58C16DD1" w:rsidR="005541A8" w:rsidRDefault="005541A8"/>
    <w:p w14:paraId="0F9ED69A" w14:textId="5C97AC37" w:rsidR="005541A8" w:rsidRDefault="00DB33A2">
      <w:hyperlink r:id="rId8" w:history="1">
        <w:r w:rsidR="005541A8" w:rsidRPr="00937200">
          <w:rPr>
            <w:rStyle w:val="Hyperlink"/>
          </w:rPr>
          <w:t>https://www.facultyfocus.com/articles/educational-assessment/making-peer-assessment-work-for-you/</w:t>
        </w:r>
      </w:hyperlink>
    </w:p>
    <w:p w14:paraId="3C2801EF" w14:textId="77777777" w:rsidR="005541A8" w:rsidRDefault="005541A8"/>
    <w:p w14:paraId="7CF163F1" w14:textId="77777777" w:rsidR="005541A8" w:rsidRDefault="005541A8"/>
    <w:sectPr w:rsidR="005541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9AB"/>
    <w:rsid w:val="00177399"/>
    <w:rsid w:val="003D5BD1"/>
    <w:rsid w:val="005541A8"/>
    <w:rsid w:val="0085036F"/>
    <w:rsid w:val="00884794"/>
    <w:rsid w:val="009B4266"/>
    <w:rsid w:val="009C13A8"/>
    <w:rsid w:val="00A612C0"/>
    <w:rsid w:val="00BB65D4"/>
    <w:rsid w:val="00C2564D"/>
    <w:rsid w:val="00C57DDC"/>
    <w:rsid w:val="00C619AB"/>
    <w:rsid w:val="00DB33A2"/>
    <w:rsid w:val="00FB1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C35BF"/>
  <w15:chartTrackingRefBased/>
  <w15:docId w15:val="{35B096C9-640B-4F38-AB4B-53AAC3A5B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19AB"/>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B65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65D4"/>
    <w:rPr>
      <w:rFonts w:ascii="Segoe UI" w:hAnsi="Segoe UI" w:cs="Segoe UI"/>
      <w:sz w:val="18"/>
      <w:szCs w:val="18"/>
    </w:rPr>
  </w:style>
  <w:style w:type="character" w:styleId="Hyperlink">
    <w:name w:val="Hyperlink"/>
    <w:basedOn w:val="DefaultParagraphFont"/>
    <w:uiPriority w:val="99"/>
    <w:unhideWhenUsed/>
    <w:rsid w:val="005541A8"/>
    <w:rPr>
      <w:color w:val="0563C1" w:themeColor="hyperlink"/>
      <w:u w:val="single"/>
    </w:rPr>
  </w:style>
  <w:style w:type="character" w:customStyle="1" w:styleId="UnresolvedMention">
    <w:name w:val="Unresolved Mention"/>
    <w:basedOn w:val="DefaultParagraphFont"/>
    <w:uiPriority w:val="99"/>
    <w:semiHidden/>
    <w:unhideWhenUsed/>
    <w:rsid w:val="005541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5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ultyfocus.com/articles/educational-assessment/making-peer-assessment-work-for-you/" TargetMode="External"/><Relationship Id="rId3" Type="http://schemas.openxmlformats.org/officeDocument/2006/relationships/customXml" Target="../customXml/item3.xml"/><Relationship Id="rId7" Type="http://schemas.openxmlformats.org/officeDocument/2006/relationships/hyperlink" Target="https://www.facultyfocus.com/articles/course-design-ideas/peer-assessment-that-improves-performance-in-group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92B36C-343D-45ED-B1DD-9AE2B7419332}">
  <ds:schemaRefs>
    <ds:schemaRef ds:uri="http://purl.org/dc/elements/1.1/"/>
    <ds:schemaRef ds:uri="http://schemas.openxmlformats.org/package/2006/metadata/core-properties"/>
    <ds:schemaRef ds:uri="289108d3-b991-46d7-aaa7-a7450468dd31"/>
    <ds:schemaRef ds:uri="660d0c25-c50e-4059-ad27-725ff3196766"/>
    <ds:schemaRef ds:uri="http://purl.org/dc/term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3878A64-7909-4AEC-AAA3-D01FB17E1ABB}">
  <ds:schemaRefs>
    <ds:schemaRef ds:uri="http://schemas.microsoft.com/sharepoint/v3/contenttype/forms"/>
  </ds:schemaRefs>
</ds:datastoreItem>
</file>

<file path=customXml/itemProps3.xml><?xml version="1.0" encoding="utf-8"?>
<ds:datastoreItem xmlns:ds="http://schemas.openxmlformats.org/officeDocument/2006/customXml" ds:itemID="{9E5AF704-3881-4BF1-9AB1-4AD2610A5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319</Words>
  <Characters>1820</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Mallette,Paul</dc:creator>
  <cp:keywords/>
  <dc:description/>
  <cp:lastModifiedBy>Mravinec,Kristin</cp:lastModifiedBy>
  <cp:revision>2</cp:revision>
  <dcterms:created xsi:type="dcterms:W3CDTF">2021-01-12T20:06:00Z</dcterms:created>
  <dcterms:modified xsi:type="dcterms:W3CDTF">2021-01-12T20:06:00Z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